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9A" w:rsidRPr="00ED5495" w:rsidRDefault="005C429A" w:rsidP="005C429A">
      <w:pPr>
        <w:jc w:val="center"/>
        <w:rPr>
          <w:b/>
        </w:rPr>
      </w:pPr>
      <w:r w:rsidRPr="00ED5495">
        <w:rPr>
          <w:rFonts w:ascii="Arial" w:hAnsi="Arial" w:cs="Arial"/>
          <w:b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 w:rsidRPr="00ED5495">
        <w:rPr>
          <w:rFonts w:ascii="Arial" w:hAnsi="Arial" w:cs="Arial"/>
          <w:b/>
          <w:color w:val="828282"/>
          <w:shd w:val="clear" w:color="auto" w:fill="FFFFFF"/>
        </w:rPr>
        <w:t>Пушанина</w:t>
      </w:r>
      <w:proofErr w:type="spellEnd"/>
      <w:r w:rsidRPr="00ED5495">
        <w:rPr>
          <w:rFonts w:ascii="Arial" w:hAnsi="Arial" w:cs="Arial"/>
          <w:b/>
          <w:color w:val="828282"/>
          <w:shd w:val="clear" w:color="auto" w:fill="FFFFFF"/>
        </w:rPr>
        <w:t xml:space="preserve"> Белинского района Пензенской области</w:t>
      </w:r>
    </w:p>
    <w:p w:rsidR="005C429A" w:rsidRPr="00375F68" w:rsidRDefault="005C429A" w:rsidP="005C429A"/>
    <w:p w:rsidR="005C429A" w:rsidRDefault="005C429A" w:rsidP="005C42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C429A" w:rsidRPr="005C429A" w:rsidRDefault="005C429A" w:rsidP="00ED5495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 w:rsidRPr="005C429A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Песочная терапия как здоровьесберегающая технология ДОУ</w:t>
      </w:r>
      <w:bookmarkStart w:id="0" w:name="_GoBack"/>
      <w:bookmarkEnd w:id="0"/>
    </w:p>
    <w:p w:rsidR="005C429A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C429A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C429A" w:rsidRDefault="00ED5495" w:rsidP="005C42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448300" cy="363239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d_ass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681" cy="363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9A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C429A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C429A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C429A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C429A" w:rsidRDefault="005C429A" w:rsidP="00ED549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:Г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оршенина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Е.С.</w:t>
      </w:r>
    </w:p>
    <w:p w:rsidR="00ED5495" w:rsidRDefault="00ED5495" w:rsidP="005C429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D5495" w:rsidRDefault="00ED5495" w:rsidP="005C429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D5495" w:rsidRDefault="00ED5495" w:rsidP="005C429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D5495" w:rsidRDefault="00ED5495" w:rsidP="005C429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D5495" w:rsidRDefault="00ED5495" w:rsidP="005C429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C429A" w:rsidRPr="005C429A" w:rsidRDefault="005C429A" w:rsidP="005C42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2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ПЕСОЧНАЯ ТЕРАПИЯ КАК ЗДОРОВЬЕСБЕРЕГАЮЩАЯ ТЕХНОЛОГИЯ ДОУ</w:t>
      </w:r>
    </w:p>
    <w:p w:rsidR="005C429A" w:rsidRPr="005C429A" w:rsidRDefault="005C429A" w:rsidP="005C429A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2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«Чудеснее песка нет для детей забавы,</w:t>
      </w:r>
    </w:p>
    <w:p w:rsidR="005C429A" w:rsidRPr="005C429A" w:rsidRDefault="005C429A" w:rsidP="005C429A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2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всегда имеется в достатке,</w:t>
      </w:r>
    </w:p>
    <w:p w:rsidR="005C429A" w:rsidRPr="005C429A" w:rsidRDefault="005C429A" w:rsidP="005C429A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2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Течет он нежно так сквозь руки,</w:t>
      </w:r>
    </w:p>
    <w:p w:rsidR="005C429A" w:rsidRPr="005C429A" w:rsidRDefault="005C429A" w:rsidP="005C429A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2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 сравнить его ни с чем…»</w:t>
      </w:r>
    </w:p>
    <w:p w:rsidR="005C429A" w:rsidRPr="005C429A" w:rsidRDefault="005C429A" w:rsidP="005C429A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C42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Иоахим</w:t>
      </w:r>
      <w:proofErr w:type="spellEnd"/>
      <w:r w:rsidRPr="005C42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C42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Рингельнац</w:t>
      </w:r>
      <w:proofErr w:type="spellEnd"/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 </w:t>
      </w:r>
      <w:r w:rsidRPr="00ED5495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Жизнь в XXI веке ставит перед нами много новых проблем, среди которых самой актуальной на сегодняшний день является проблема сохранения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Особенно остро эта проблема стоит в образовательной области, где всякая практическая деятельность должна быть направлена на укрепление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Важнейшей задачей Федерального государственного образовательного стандарта дошкольного образования является охрана и укрепление физического и психического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том числе их эмоционального благополучия.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Активизация эмоциональных состояний происходит при встрече с чем-то новым, необычным, но не пугающим для ребенка. Чаще всего эмоциональная активизация переживаний ребенка происходит в игровой деятельности. Игра является ведущим видом деятельности для дошкольника. Именно в этой деятельности активно формируются или перестраиваются психические процессы, начиная от </w:t>
      </w:r>
      <w:proofErr w:type="gram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простых</w:t>
      </w:r>
      <w:proofErr w:type="gram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заканчивая самыми сложными; здесь же развивается воображение как психологическая основа творчества, делающая субъект способным к созданию нового. В игре закладывается база для других видов деятельности. Особая роль отводится играм с песком, или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5495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песочной терапии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(концепция такой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терапии использовалась М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Монтессори, основателем аналитической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психотерапии 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Юнгом, английским педиатром Маргарет Ловенфельд и др. учеными).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песком как способ развития и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самотерапии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известен с древних времен и имеет длинную историю. Древние племена чертили защитные круги на земле и создавали различные рисунки на песке. Историческими и культурными параллелями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песочной терапии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являются рисунки на песке племен Навахо. В практике индейцев эти изображения используются в церемониях излечения, для предсказаний, изгнания нечистой силы и других целей. Тибетские монахи издревле и по сей день практикуют создание из разноцветного песка в течение нескольких недель магических кругов – </w:t>
      </w:r>
      <w:proofErr w:type="spell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</w:t>
      </w:r>
      <w:proofErr w:type="spell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для достижения совершенства и духовной гармонии. В Китае, Индии и Японии сосуды с песком размещают около входа в дом. Каждый входящий и выходящий опускает руки в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очиститься от дурных мыслей и опасных 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чувств.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очищающие энергетику свойства. Началом использования подноса с песком в психологической практике принято считать конец 1920-х годов. Впервые в качестве “средства лечения”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открыл швейцарский психоаналитик К. Г. Юнг. Он утверждал, что “часто руки знают, как распутать то, над чем тщетно бьется разум”. А фигурки и замки из песка, созданные спонтанно, – это как раз те символы, с помощью которых с нами говорит наше бессознательное, показывая разуму возможности самоисцеления.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сегодняшний день данную проблему изучают отечественные педагоги и психологи, а именно В. Абраменкова, Л. Б. </w:t>
      </w:r>
      <w:proofErr w:type="spell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Баряева</w:t>
      </w:r>
      <w:proofErr w:type="spell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О. П. Гаврилушкина, Т. Н. Грабенко, Т. Д. Зинкевич – Евстигнеева, Г. Любина, О. Желонкин, В. Костина, И. Ю. Оглоблина, Н. Стебенева. Игры с песком – это проявление естественной активности ребенка. Первые контакты детей друг другом происходят в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поэтому естественно использовать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песочницу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проводя развивающие занятия.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природный материал, обладающий собственной энергетикой.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загадочный материал, особая субстанция.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прекрасным психопрофилактическим средством.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 поглощает воду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поэтому, по утверждению парапсихологов, он поглощает негативную энергию человека, стабилизирует его эмоциональное состояние.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 снимает стресс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снижает уровень нервно-психического напряжения, поднимет настроение, способствует возникновению положительных эмоций.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соприкосновения пальцев с песком, мельчайшие частички активизируют чувствительные нервные окончания на кончиках пальцев и ладоней и начинают стимулировать их работу. Эти упражнения способствуют развитию мелкой моторики рук, что, в свою очередь, развивает главные психические процессы - внимание, мышление, речь. В. А.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Сухомлинский писал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 ребенка находится на кончике его пальцев»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эту работу нужно начинать с раннего возраста. Важной особенностью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песочного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рисования являются уникальные свойства песка – тягучесть, мягкость, приятная шершавость, – которые действуют на человека завораживающе. Рисуя песком, ребенок входит в легкое медитативное состояние, что дает ему возможность по-настоящему расслабиться, отдохнуть. Именно в таком состоянии лучше всего снимаются стрессы, психоэмоциональное напряжение, тревожность. Рисование происходит непосредственно пальцами по песку, что способствует развитию сенсорных ощущений, раскрепощает и гармонизирует, а также способствует развитию двух полушарий мозга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(так как рисование происходит двумя руками)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процессе рисования песком происходит развитие творческого потенциала детей, так как рисование на песке требует проявление фантазии и воображения. С помощью песка легко менять детали изображения, а одной и той же рабочей поверхностью можно пользоваться бесконечное число раз. Создание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песочных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композиций в отличие, например, от рисунка не требует особых умений, чем и привлекает неуверенных детей в создании рисунков. Игры с песком способны заинтересовать, отвлечь, 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расслабить ребенка, а значит, обеспечить эффективность взаимодействия. При рисовании на песке ценностью является сам процесс.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="00ED5495"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этом смысле свободен и передает эти крылья свободы творящему ребенку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него закрепляется направленность на процесс, а не на результат, а именно это и есть залог развития. Ребенок включается в игру с песком всем своим существом – эмоционально, психически, физически. При этом создаются благоприятные условия для проявления у детей концентрации внимания, любознательности, увлеченности, а также для релаксации. Активируются мыслительные и эмоциональные резервы, что выражается в физических формах, создаваемых руками. Знаменитый Песталоцци описывал воспитание детей как процесс, в котором необходимо объединить голову, руки и сердце. Дети, имеющие сложности в психическом развитии, гиперактивные, тревожные особенно нуждаются в подобных играх. Сначала это может происходить индивидуально и на свободную тему, затем можно предполагать различные сюжеты. Как показали исследования и опыт В. Абраменковой и ряда других исследователей,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песочная игра обладает психотерапевтическим эффектом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помогая ребенку избавиться от страхов, застенчивости, конфликтности в общении и других проблем.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игры с песком условно можно разделить на три направления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Обучающие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облегчают процесс обучения ребенка)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Познавательные</w:t>
      </w:r>
      <w:proofErr w:type="gram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их помощью познается многогранность мира)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Проективные (через них осуществляется психологическая диагностика, коррекция и развитие детей)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Перенос традиционных педагогических занятий в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песочницу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дает больший воспитательный и образовательный эффект, нежели стандартные формы обучения.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Во-первых, существенно усиливается желание ребенка узнавать что-то новое, экспериментировать и работать самостоятельно.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Во-вторых, в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мощно развивается тактильная чувствительность как основа “ручного интеллекта”.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В-третьих, в играх с песком более гармонично и интенсивно развиваются все познавательные функции (восприятие, внимание, память, мышление, а также речь и моторика.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В-пятых,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вода, способен “заземлять” отрицательную энергию, что особенно актуально в работе с “особыми” детьми.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Актуальные 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проблемы,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решаемые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рисованием песком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развитие мелкой моторики и повышение тактильной чувствительности;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мышления, воображения;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речи;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подготовка руки к письму;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коррекция нарушений внимания и поведения;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коррекция эмоциональных и невротических нарушений;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двух полушарий ребенка;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снятие стресса и гармонизация внутреннего состояния;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коррекция страхов ребенка;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более гармоничное развитие ребенка;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 в качестве способа консультирования.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творческих способностей с помощью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техники рисования песком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Развитие мелкой моторики пальцев рук.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Реализация цели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форме игры, познавательной активности и исследовательской деятельности, в форме творческой активности, обеспечивающей художественно-эстетическое развитие ребёнка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(ФГОС)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умения передавать форму, строение предмета, правильные пропорции его частей, использую разные оттенки света и тени;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создавать статичные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песочные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картины с учётом ритма, симметрии;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композиционные умения при изображении групп предметов или сюжетов;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художественно-эстетический вкус;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навыки сотрудничества, создавать эмоциональный комфорт;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 задач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песочной терапии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носит комплексный характер, проявляющийся в пересечении разных направлений и приё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мов обучения и развития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театр на песке — разыгрывание несложных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литературных и сказочных сюжетов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o сюжетно-ролевая игра, построенная на творческом самовыражении детей;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дидактическая игра, например, с помощью палочки можно нарисовать буквы, написать цифры, пересыпая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ёмкости в ёмкость, познакомиться с понятием объёма.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Эмоционально-психологическое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o стабилизация эмоционального состояния, нейтрализация нервного напряжения, избавление от страхов и агрессии, </w:t>
      </w:r>
      <w:proofErr w:type="spell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самоисцеление</w:t>
      </w:r>
      <w:proofErr w:type="spell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проявление чувства защищённости, открытости в общении;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приобретение опыта самостоятельного преодоления конфликтов в процессе игрового взаимодействия, воспитание взаимного уважения и умения слушать друг друга;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формирование элементарного уровня рефлексии, позитивного отношения к себе, окружающему миру и сверстникам.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Сенсомоторное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знакомство со свойствами песка, другими объектами предметного мира посредством экспериментально-исследовательской деятельности с опорой на тактильное, зрительное, слуховое и звуковое восприятие;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развитие пространственного восприятия, изучение признаков предметов опытным путём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(цвет, величина, форма)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формирование мыслительных операций сравнения, анализа и синтеза;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развитие мелкой моторики посредством пальчиковой гимнастики, совершенствование пространственной координации в процессе моделирования и конструирования игровой площадки.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ФЭМП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формирование начальных математических представлений о форме, множестве предметов, числе, объёме, пространственных и временных понятиях;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овладение первичными навыками счёта и измерения.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Речевое развитие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o обогащение словарного запаса благодаря игровому общению </w:t>
      </w:r>
      <w:proofErr w:type="gram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развитие навыков самостоятельного связного рассказа и пересказа в процессе игр с песком;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o формирование грамотной диалогической и монологической речи посредством театрализованной игры с фигурками на песке;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совершенствование речевой активности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умение поддержать беседу, делиться своими впечатлениями и ощущениями.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Художественно-эстетическое — стимулирование раскрытия внутреннего потенциала ребёнка</w:t>
      </w:r>
      <w:proofErr w:type="gram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азвития фантазии и творческого мышления посредством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рисования на песке;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технического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художественного конструирования из кинетического песка.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 проведении упражнений с песком на световом столе М. </w:t>
      </w:r>
      <w:proofErr w:type="spell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Зейц</w:t>
      </w:r>
      <w:proofErr w:type="spell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предлагает использовать следующие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 рисования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Песком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высыпание из кулака, из щепотки. Для рисования объектов песком набираем немного песка в руку, выпускаем его тоненькой струйкой из зажатого кулака, изображаем границы образов на чистой поверхности светового стола. Высыпанием из щепотки изображаем мелкие детали.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песке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работа над рисунком начинается с фона. Набираем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руки и рассыпаем его равномерным слоем по поверхности светового стола.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рисования песком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кулаком, ладонью, ребром ладони, пальцем, ребром большого пальца, щепотью, мизинцами, одновременное использование нескольких пальцев, симметрично двумя руками, отсечением лишнего, используя специальные инструменты.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знакомстве с песком можно поиграть в игры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(Т. Н. Грабенко, Т. Д. Зинкевич-Евстигнеева)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скользить ладонями и их ребрами по поверхности песка, выполняя зигзагообразные и круговые движения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машинки, змейки, санки и др.)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пройтись ладонями по уже проложенным трассам, оставляя на них свои следы;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создать отпечатками ладоней, кулаков, костяшек кистей рук, ребрами ладоней всевозможные причудливые узоры на поверхности песка;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пройтись по песку пальцами правой и левой рук поочередно (сначала только указательными, затем средними, безымянными, большими и, наконец, мизинцами). Затем можно попросить ребенка нарисовать простые фигуры (квадратики, ромбики, кружочки, узоры; изобразить несложные предметы и явления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(забор, листики, дождик, волны)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написать буквы и пр.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Условия работы с детьми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согласие и желание ребенка.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специальная подготовка педагога к занятию, его творческий подход к проведению занятий.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 детей не должно быть аллергии на пыль от сухого песка, кожных заболеваний и порезов на руках.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игры в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песочнице для малышей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Беречь песчинки — не выбрасывать их из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песочницы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случайно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 высыпался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покажи это взрослому, и он поможет им вернуться обратно в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песочницу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Нельзя выбрасывать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 из песочницы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Песчинки очень не любят, когда их берут в рот или бросаются ими в других детей. Нельзя брать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рот и бросать его в других людей.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Песочная фея любит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у детей чистые ручки и носики. Поиграл с песком — помой ручки и покажи чистые ладошки зеркалу.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Материал и </w:t>
      </w:r>
      <w:proofErr w:type="gram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</w:t>
      </w:r>
      <w:proofErr w:type="gram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необходимые для проведения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песочной терапии на световом столе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Световой стол.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Требование, предъявляемое к световому столу - это его безопасность. Следует обращать внимание на то, чтобы края стекла были обработаны и углублены в специальные пазы основы стола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(лучше использовать матовое оргстекло)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Проводка лампы для подсветки должна быть хорошо изолирована.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рисования годится любой мелкий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предварительно его нужно просеять, промыть горячей водой, высушить и прокалить.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Коллекция миниатюрных фигурок, ребристый мячик, деревянные фигурные рейки. Разнообразные фигурки представляют собой миниатюру всего, что когда-либо 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встречалось,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встречается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будет встречаться в окружающем мире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 предметов повседневности до фантастических образов. Желательно, чтобы размер фигурок не превышал 10-12 сантиметров. Но некоторое количество достаточно больших представителей должно присутствовать.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Подсветка стола, предназначенного для рисования песком, служит адекватным раздражителем для зрительного анализатора и обеспечивает комфортные условия для работы глаза при проведении коррекционных упражнений и игр, связанных с рассматриванием, 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поиском.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Наиболее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благоприятным для зрительной функции является зеленый цвет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снижая зрительное напряжение, он отдаляет наступление утомления. В определенных случаях Л. А. Григорян предлагает использовать желтый, оранжевый и красный цвета как хорошо раздражающие сетчатку.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Дополнительно к световому столу можно использовать прозрачную крышку для рисования маркерами или красками с целью создания ребенком объемной композиции или рисунка из песка. Две прозрачные крышки для стола используются и для развивающих слайдов, которые дают возможность ребенку погружаться в волшебные настольные и развивающие игры со светодиодной подсветкой.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Грабенко Т. М., Зинкевич-Евстигнеева Т. Д. выделяют 5 шагов организации игрового процесса при проведении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песочной </w:t>
      </w:r>
      <w:proofErr w:type="gramStart"/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терапии</w:t>
      </w:r>
      <w:proofErr w:type="gramEnd"/>
      <w:r w:rsidR="00ED5495"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том числе и на световом столе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шаг — демонстрация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песочницы или светового стола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шаг — демонстрация коллекции фигурок. Обычно мы говорим детям следующее. «Посмотрите здесь много самых разнообразных фигурок. Вы можете их рассмотреть, подержать в руках. Здесь есть и деревья, и дома, и люди, и многое другое. Создавая свой мир, свою картину в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можете использовать разные фигурки».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Третий шаг — знакомство с правилами игр на песке. Игры с песком выдвигают значительное число ограничений, запретов. Чтобы избежать нравоучений рекомендуется познакомить детей с правилами в контексте некоего ритуала, постоянно повторяющегося действия, в котором эти правила проживаются и проигрываются.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"В нашей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живет властелин песка —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Песочный Человечек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очень веселый и знает много игр. Но раскрывать свои секреты он сможет только тем, кто готов соблюдать его законы.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Песочный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Человечек редко показывается людям, но если мы настоящие волшебники, то сможем его увидеть. Несколько раз дети повторяют правила работы с песком. В дальнейшем дети повторяют ритуал входа в страну с некоторыми изменениями. Например, вызывая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Песочного Человечка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стоят вокруг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песочницы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взявшись за руки, и рассказывают о том, как использовали знания, полученные в ходе занятий с песком (нарисовали картину, рассказали маме и сестренке; посадили рассаду на подоконнике, попросили воспитателя или родителей прочитать о том, что узнали в детской энциклопедии, и пр., о своих желаниях и просьбах (узнать буквы; узнать, как раньше строились города; научиться решать задачи и пр.); о проведенном дне, о своих мечтах.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Четвертый шаг — формулирование темы занятия, инструкций к играм, основное содержание занятия. Этот шаг осуществляет сказочный герой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D5495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Песочный Человечек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Фея, черепаха </w:t>
      </w:r>
      <w:proofErr w:type="spellStart"/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Тортила</w:t>
      </w:r>
      <w:proofErr w:type="spellEnd"/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</w:t>
      </w:r>
      <w:proofErr w:type="spellStart"/>
      <w:proofErr w:type="gramStart"/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др</w:t>
      </w:r>
      <w:proofErr w:type="spellEnd"/>
      <w:proofErr w:type="gramEnd"/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задает тему занятия, от его лица ведется увлекательный рассказ о каком-либо событии, он формулирует задания и загадывает загадки. Иными словами, весь образовательный материал преподносится детям этим сказочным персонажем. Он же ведет игровой процесс, контролирует его ход, резюмирует и анализирует результаты творческих работ,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«коронует»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подбадривает каждого из ребят.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Пятый шаг — завершение занятия, ритуал выхода. Завершая работу в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песочнице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ребятишки разбирают свои постройки, расставляют игрушки 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полки стеллажа; разравнивают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кладут ладони на поверхность песка и произносят слова благодарности.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рисования песком на световом столе не имеет возрастных ограничений и может использоваться для работы, с детьми начиная с 2-3-летнего возраста. Для детей до 5 лет подобные занятия рекомендуется проводить в течение 10 минут, с детьми старше 5 лет продолжительность занятий составляет 20 минут. Такая работа методом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песочной терапии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осуществляется как в индивидуальной, так и в групповой форме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более 3-4 детей в группе)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Игровой сеанс проводится в затемненной комнате. В ходе сеанса допускается использование музыкального сопровождения.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 </w:t>
      </w:r>
      <w:r w:rsidRPr="00ED54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песочной терапии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исследованиям Грабенко Т. М., Зинкевич-Евстигнеева Т. Д., Сапожникова О. Б., </w:t>
      </w:r>
      <w:proofErr w:type="spellStart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Гарнова</w:t>
      </w:r>
      <w:proofErr w:type="spellEnd"/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Е.</w:t>
      </w:r>
      <w:proofErr w:type="gramStart"/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дает</w:t>
      </w:r>
      <w:proofErr w:type="gramEnd"/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положительные результаты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чувствуют себя более успешными;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занятиях весело, нет скуки и монотонности;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детском саду ребёнок легче адаптируются в коллективе;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Страх и напряжение исчезает.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несколько игр-упражнений, которые можно использовать как для индивидуальной работы, так и работы 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подгруппой.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Предложите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ребенку рисовать пальчиками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пальчики превращаются в десять кисточек, которые умеют рисовать.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«Дорожка для машины»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начала предложите малышу самое простое задание. Проведите прямую линию и попросите ребенка нарисовать рядом еще одну. Скажите ему, что это дорожка для машинки. Главное условие для проведения параллельной линии, чтобы малыш не отрывал руки, а провел свою линию одним движением. В следующий раз нарисуйте для копирования не прямую, а извилистую или ломаную линию.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«Лесенка»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на песке две параллельные линии. Скажите ребенку, что это лесенка. В другой раз, показав две линии, объясните, что-то лесенка, на которой не хватает ступенек, пусть малыш её отремонтирует.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«Лучики для солнышка»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круг на песке. Попросите дорисовать лучики, задействовав обе руки.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«Елочка»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Симметричное рисование руками иголок на елке.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«Волшебное превращение»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на песке круг и спросит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реб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енка, на что он похож, а затем попросите малыша дорисовать картинку так, чтобы стало сразу понятно, что это такое. Круг может превратиться в солнышко, часы, мяч, яблоко, колесо, шарик, бублик, лицо и многое другое.</w:t>
      </w:r>
      <w:r w:rsidR="00ED5495"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54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Посоревнуйтесь с ребенком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из вас придумает больше картинок.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едем в гости»</w:t>
      </w:r>
    </w:p>
    <w:p w:rsidR="005C429A" w:rsidRPr="00ED5495" w:rsidRDefault="005C429A" w:rsidP="005C4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игровой форме познакомить ребенка с пространственными представлениями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закрепляет знания)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«верх – низ»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«право – лево»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«над – под»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«из-за — из-под»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«центр, угол»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по словесной инструкции взрослого пальчиками </w:t>
      </w:r>
      <w:r w:rsidRPr="00ED5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«ходит, прыгает, ползает»</w:t>
      </w: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песку, изображая различных персонажей.</w:t>
      </w:r>
    </w:p>
    <w:p w:rsidR="005C429A" w:rsidRPr="00ED5495" w:rsidRDefault="005C429A" w:rsidP="005C42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чутким руководством педагога ребенок учится создавать как отдельные самодостаточные картины, так и целые сюжеты. Дети с огромным энтузиазмом овладевают хитрыми премудростями метода.</w:t>
      </w:r>
    </w:p>
    <w:sectPr w:rsidR="005C429A" w:rsidRPr="00ED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D5" w:rsidRDefault="00C40CD5" w:rsidP="005C429A">
      <w:pPr>
        <w:spacing w:after="0" w:line="240" w:lineRule="auto"/>
      </w:pPr>
      <w:r>
        <w:separator/>
      </w:r>
    </w:p>
  </w:endnote>
  <w:endnote w:type="continuationSeparator" w:id="0">
    <w:p w:rsidR="00C40CD5" w:rsidRDefault="00C40CD5" w:rsidP="005C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D5" w:rsidRDefault="00C40CD5" w:rsidP="005C429A">
      <w:pPr>
        <w:spacing w:after="0" w:line="240" w:lineRule="auto"/>
      </w:pPr>
      <w:r>
        <w:separator/>
      </w:r>
    </w:p>
  </w:footnote>
  <w:footnote w:type="continuationSeparator" w:id="0">
    <w:p w:rsidR="00C40CD5" w:rsidRDefault="00C40CD5" w:rsidP="005C4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9A"/>
    <w:rsid w:val="00421390"/>
    <w:rsid w:val="004B2EB1"/>
    <w:rsid w:val="005C429A"/>
    <w:rsid w:val="00C40CD5"/>
    <w:rsid w:val="00ED228B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2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29A"/>
  </w:style>
  <w:style w:type="paragraph" w:styleId="a7">
    <w:name w:val="footer"/>
    <w:basedOn w:val="a"/>
    <w:link w:val="a8"/>
    <w:uiPriority w:val="99"/>
    <w:unhideWhenUsed/>
    <w:rsid w:val="005C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2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29A"/>
  </w:style>
  <w:style w:type="paragraph" w:styleId="a7">
    <w:name w:val="footer"/>
    <w:basedOn w:val="a"/>
    <w:link w:val="a8"/>
    <w:uiPriority w:val="99"/>
    <w:unhideWhenUsed/>
    <w:rsid w:val="005C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EliteGroup</cp:lastModifiedBy>
  <cp:revision>3</cp:revision>
  <dcterms:created xsi:type="dcterms:W3CDTF">2021-12-13T18:14:00Z</dcterms:created>
  <dcterms:modified xsi:type="dcterms:W3CDTF">2022-01-17T16:47:00Z</dcterms:modified>
</cp:coreProperties>
</file>