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Муниципальное дошкольное образовательное учреждение детский сад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комбинированного вида с. Пушанина Белинского района Пензенской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48"/>
          <w:shd w:fill="auto" w:val="clear"/>
        </w:rPr>
        <w:t xml:space="preserve">Мастер-класс для родителей</w:t>
      </w:r>
    </w:p>
    <w:p>
      <w:pPr>
        <w:spacing w:before="150" w:after="450" w:line="288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  <w:t xml:space="preserve">Кулон против гриппа</w:t>
      </w:r>
      <w:r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  <w:t xml:space="preserve">».</w:t>
      </w:r>
    </w:p>
    <w:p>
      <w:pPr>
        <w:spacing w:before="150" w:after="450" w:line="288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52"/>
          <w:shd w:fill="auto" w:val="clear"/>
        </w:rPr>
      </w:pPr>
    </w:p>
    <w:p>
      <w:pPr>
        <w:spacing w:before="150" w:after="450" w:line="288"/>
        <w:ind w:right="0" w:left="0" w:firstLine="0"/>
        <w:jc w:val="right"/>
        <w:rPr>
          <w:rFonts w:ascii="Arial" w:hAnsi="Arial" w:cs="Arial" w:eastAsia="Arial"/>
          <w:b/>
          <w:color w:val="333333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32"/>
          <w:shd w:fill="auto" w:val="clear"/>
        </w:rPr>
        <w:t xml:space="preserve">Воспитатель</w:t>
      </w:r>
      <w:r>
        <w:rPr>
          <w:rFonts w:ascii="Arial" w:hAnsi="Arial" w:cs="Arial" w:eastAsia="Arial"/>
          <w:b/>
          <w:color w:val="333333"/>
          <w:spacing w:val="0"/>
          <w:position w:val="0"/>
          <w:sz w:val="36"/>
          <w:shd w:fill="auto" w:val="clear"/>
        </w:rPr>
        <w:t xml:space="preserve">:Краснослободцева Н. А.</w:t>
      </w: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</w:p>
    <w:p>
      <w:pPr>
        <w:spacing w:before="150" w:after="450" w:line="288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  <w:t xml:space="preserve">Кулон против гриппа</w:t>
      </w:r>
      <w:r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  <w:t xml:space="preserve">». </w:t>
      </w:r>
      <w:r>
        <w:rPr>
          <w:rFonts w:ascii="Arial" w:hAnsi="Arial" w:cs="Arial" w:eastAsia="Arial"/>
          <w:color w:val="333333"/>
          <w:spacing w:val="0"/>
          <w:position w:val="0"/>
          <w:sz w:val="45"/>
          <w:shd w:fill="auto" w:val="clear"/>
        </w:rPr>
        <w:t xml:space="preserve">Мастер-класс для родителей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В холодный период на нас часто обрушивается эпидемия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гриппа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 и простудных инфекций. Как уберечь от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гриппа своих детей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, волнует каждого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родителя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 Прививки не всегда помогают. Конечно надо беречься, укреплять детский организм.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Хочу предложить вашему вниманию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мастер-класс по изготовлению кулона для защиты от гриппа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Нам понадобится контейнер от киндерсюрприза, шило, ленточка (шнурок, цветная бумага, узкий скотч.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Острым шилом (можно нагреть с помощью огня, сделать много дырочек в контейнере.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В верхней части через дырочки продеть ленточку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7"/>
          <w:shd w:fill="auto" w:val="clear"/>
        </w:rPr>
        <w:t xml:space="preserve">(шнурок)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Затем можно украсить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кулон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 с помощью цветной бумаги. Я постаралась изобразить мультяшнего героя и не знаю как называется, но детям нравится.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Приклеенные детали нужно обязательно закрепить спомощью скотча, для того чтобы не оторвалось во время игры детей.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Положим внутрь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кулончика измельченных чеснок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Закрываем и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кулон - защитник от гриппа готов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Можно одевать на ребенка и отправлять в детский сад, но не забывайте менять чеснок каждый день. Ленточку желательно завязывать бантиком, что бы удобно было снимать, думаю спать не стоит сложить детей с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кулонами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Мы еще практикуем резать чеснок и лук и ставить на столы в игровой, может и не все вирусы боятся этих народных средств но польза чеснока и лука очевидна.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Спасибо за внимание! Желаю вам уберечь себя и детей от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7"/>
          <w:shd w:fill="auto" w:val="clear"/>
        </w:rPr>
        <w:t xml:space="preserve">гриппа</w:t>
      </w:r>
      <w:r>
        <w:rPr>
          <w:rFonts w:ascii="Arial" w:hAnsi="Arial" w:cs="Arial" w:eastAsia="Arial"/>
          <w:color w:val="111111"/>
          <w:spacing w:val="0"/>
          <w:position w:val="0"/>
          <w:sz w:val="27"/>
          <w:shd w:fill="auto" w:val="clear"/>
        </w:rPr>
        <w:t xml:space="preserve">. Всем удачи и крепкого здоровья!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